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349" w:rsidRDefault="00535349" w:rsidP="0015685A"/>
    <w:p w:rsidR="00535349" w:rsidRDefault="00DE4E03" w:rsidP="00DE4E03">
      <w:pPr>
        <w:jc w:val="center"/>
      </w:pPr>
      <w:r w:rsidRPr="00DE4E03">
        <w:drawing>
          <wp:inline distT="0" distB="0" distL="0" distR="0">
            <wp:extent cx="4572000" cy="3048000"/>
            <wp:effectExtent l="0" t="0" r="0" b="0"/>
            <wp:docPr id="3" name="Рисунок 3" descr="https://avatars.mds.yandex.net/i?id=b501cb59d5605a7ee51aa3538d3764ca8acf1556-407765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b501cb59d5605a7ee51aa3538d3764ca8acf1556-4077654-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bookmarkStart w:id="0" w:name="_GoBack"/>
      <w:r w:rsidRPr="00535349">
        <w:rPr>
          <w:rFonts w:ascii="Arial" w:eastAsia="Times New Roman" w:hAnsi="Arial" w:cs="Arial"/>
          <w:color w:val="000000"/>
          <w:sz w:val="21"/>
          <w:szCs w:val="21"/>
          <w:lang w:eastAsia="ru-RU"/>
        </w:rPr>
        <w:t>ПАМЯТКА ПО ПРОФИЛАКТИКЕ ГИБЕЛИ И ТРАВМАТИЗМА ДЕТЕЙ НА ПОЖАРАХ</w:t>
      </w:r>
      <w:bookmarkEnd w:id="0"/>
      <w:r w:rsidRPr="00535349">
        <w:rPr>
          <w:rFonts w:ascii="Arial" w:eastAsia="Times New Roman" w:hAnsi="Arial" w:cs="Arial"/>
          <w:noProof/>
          <w:color w:val="000000"/>
          <w:sz w:val="21"/>
          <w:szCs w:val="21"/>
          <w:lang w:eastAsia="ru-RU"/>
        </w:rPr>
        <w:drawing>
          <wp:inline distT="0" distB="0" distL="0" distR="0" wp14:anchorId="4E33F20D" wp14:editId="7BFA83C2">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Как правило, основной причиной пожаров в жилых домах является беспечное отношение взрослых к противопожарной безопасности. Часто это способствует гибели и травматизму детей.</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noProof/>
          <w:color w:val="000000"/>
          <w:sz w:val="21"/>
          <w:szCs w:val="21"/>
          <w:lang w:eastAsia="ru-RU"/>
        </w:rPr>
        <w:drawing>
          <wp:inline distT="0" distB="0" distL="0" distR="0" wp14:anchorId="39D9B31E" wp14:editId="674DFA83">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5349">
        <w:rPr>
          <w:rFonts w:ascii="Arial" w:eastAsia="Times New Roman" w:hAnsi="Arial" w:cs="Arial"/>
          <w:color w:val="000000"/>
          <w:sz w:val="21"/>
          <w:szCs w:val="21"/>
          <w:lang w:eastAsia="ru-RU"/>
        </w:rPr>
        <w:t>К плачевным последствиям приводят:</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1. Незнание детьми элементарных правил по обеспечению выживания в чрезвычайной ситуации. Дети не представляют, что делать при пожаре, и просто прячутся в кажущиеся им безопасными места в жилом помещении – в шкафы, тумбочки и т.д.</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2. Свободный доступ ребенка к пожароопасным предметам и отсутствие психологических установок на запрет пользования ими. Родители не ограничивают доступ детям к спичкам, зажигалкам, горючим жидкостям и не воспитывают у них чувства опасности при использовании таких предметов.</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3. Оставление детей одних или с престарелыми родственниками в запертых жилых помещениях и в потенциально опасной ситуации (работающие электро- и газовые приборы, ветхая электропроводка, курящие престарелые родственники).</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4. Ограничение возможности покинуть помещение в случае пожара из-за установки на окнах и балконах решеток и входных сейфовых дверей. Особо стоит отметить тот факт, что большая часть детей гибнет из-за преступного отношения взрослых к исполнению своих родительских обязанностей.</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 не оставлять его без присмотра. Если это не всегда возможно, то родители заранее должны позаботиться о его безопасности.</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noProof/>
          <w:color w:val="000000"/>
          <w:sz w:val="21"/>
          <w:szCs w:val="21"/>
          <w:lang w:eastAsia="ru-RU"/>
        </w:rPr>
        <w:drawing>
          <wp:inline distT="0" distB="0" distL="0" distR="0" wp14:anchorId="6FB949EE" wp14:editId="68C07087">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5349">
        <w:rPr>
          <w:rFonts w:ascii="Arial" w:eastAsia="Times New Roman" w:hAnsi="Arial" w:cs="Arial"/>
          <w:color w:val="000000"/>
          <w:sz w:val="21"/>
          <w:szCs w:val="21"/>
          <w:lang w:eastAsia="ru-RU"/>
        </w:rPr>
        <w:t>Во-первых, спички, зажигалки и другие источники открытого огня должны храниться в недоступном для детей месте. Все, что ребенку нельзя трогать, должно быть физически для него недоступно.</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noProof/>
          <w:color w:val="000000"/>
          <w:sz w:val="21"/>
          <w:szCs w:val="21"/>
          <w:lang w:eastAsia="ru-RU"/>
        </w:rPr>
        <w:lastRenderedPageBreak/>
        <w:drawing>
          <wp:inline distT="0" distB="0" distL="0" distR="0" wp14:anchorId="32562CF8" wp14:editId="5BA72FC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5349">
        <w:rPr>
          <w:rFonts w:ascii="Arial" w:eastAsia="Times New Roman" w:hAnsi="Arial" w:cs="Arial"/>
          <w:color w:val="000000"/>
          <w:sz w:val="21"/>
          <w:szCs w:val="21"/>
          <w:lang w:eastAsia="ru-RU"/>
        </w:rPr>
        <w:t>Во–вторых, постоянно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noProof/>
          <w:color w:val="000000"/>
          <w:sz w:val="21"/>
          <w:szCs w:val="21"/>
          <w:lang w:eastAsia="ru-RU"/>
        </w:rPr>
        <w:drawing>
          <wp:inline distT="0" distB="0" distL="0" distR="0" wp14:anchorId="2F07E329" wp14:editId="41EB044B">
            <wp:extent cx="152400" cy="152400"/>
            <wp:effectExtent l="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35349">
        <w:rPr>
          <w:rFonts w:ascii="Arial" w:eastAsia="Times New Roman" w:hAnsi="Arial" w:cs="Arial"/>
          <w:color w:val="000000"/>
          <w:sz w:val="21"/>
          <w:szCs w:val="21"/>
          <w:lang w:eastAsia="ru-RU"/>
        </w:rPr>
        <w:t>В-третьих,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 xml:space="preserve">Необходимо объяснять детям, что прятаться 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 Телефон Службы спасения «01» — со стационарного </w:t>
      </w:r>
      <w:r w:rsidR="00DE4E03" w:rsidRPr="00535349">
        <w:rPr>
          <w:rFonts w:ascii="Arial" w:eastAsia="Times New Roman" w:hAnsi="Arial" w:cs="Arial"/>
          <w:color w:val="000000"/>
          <w:sz w:val="21"/>
          <w:szCs w:val="21"/>
          <w:lang w:eastAsia="ru-RU"/>
        </w:rPr>
        <w:t>телефона, «</w:t>
      </w:r>
      <w:r w:rsidRPr="00535349">
        <w:rPr>
          <w:rFonts w:ascii="Arial" w:eastAsia="Times New Roman" w:hAnsi="Arial" w:cs="Arial"/>
          <w:color w:val="000000"/>
          <w:sz w:val="21"/>
          <w:szCs w:val="21"/>
          <w:lang w:eastAsia="ru-RU"/>
        </w:rPr>
        <w:t>101» или «112» — с мобильного телефона.</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И еще один важный совет для родителей: рассказывайте детям о правилах пожарной безопасности; будьте примером во всех ситуациях, связанных с соблюдением правил пожарной безопасности!</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Помогите сформировать у детей чувство опасности огня. Пусть они узнают об угрозе огня из Ваших рассказов, предостережений и картинок, нежели из реальной жизни!!!</w:t>
      </w: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p>
    <w:p w:rsidR="00535349" w:rsidRPr="00535349" w:rsidRDefault="00535349" w:rsidP="00535349">
      <w:pPr>
        <w:shd w:val="clear" w:color="auto" w:fill="FFFFFF"/>
        <w:spacing w:after="0" w:line="300" w:lineRule="atLeast"/>
        <w:rPr>
          <w:rFonts w:ascii="Arial" w:eastAsia="Times New Roman" w:hAnsi="Arial" w:cs="Arial"/>
          <w:color w:val="000000"/>
          <w:sz w:val="21"/>
          <w:szCs w:val="21"/>
          <w:lang w:eastAsia="ru-RU"/>
        </w:rPr>
      </w:pPr>
      <w:r w:rsidRPr="00535349">
        <w:rPr>
          <w:rFonts w:ascii="Arial" w:eastAsia="Times New Roman" w:hAnsi="Arial" w:cs="Arial"/>
          <w:color w:val="000000"/>
          <w:sz w:val="21"/>
          <w:szCs w:val="21"/>
          <w:lang w:eastAsia="ru-RU"/>
        </w:rPr>
        <w:t>Помните, вы ответственны за безопасность ваших детей!</w:t>
      </w:r>
    </w:p>
    <w:p w:rsidR="00535349" w:rsidRDefault="00535349" w:rsidP="0015685A">
      <w:pPr>
        <w:sectPr w:rsidR="00535349" w:rsidSect="000167FD">
          <w:pgSz w:w="11906" w:h="16838"/>
          <w:pgMar w:top="284" w:right="566" w:bottom="426" w:left="1276" w:header="708" w:footer="708" w:gutter="0"/>
          <w:cols w:space="708"/>
          <w:docGrid w:linePitch="360"/>
        </w:sectPr>
      </w:pPr>
    </w:p>
    <w:p w:rsidR="00553C06" w:rsidRDefault="00535349" w:rsidP="00553C06">
      <w:pPr>
        <w:jc w:val="center"/>
        <w:sectPr w:rsidR="00553C06" w:rsidSect="00553C06">
          <w:pgSz w:w="16838" w:h="11906" w:orient="landscape"/>
          <w:pgMar w:top="567" w:right="425" w:bottom="1276" w:left="284" w:header="709" w:footer="709" w:gutter="0"/>
          <w:cols w:space="708"/>
          <w:docGrid w:linePitch="360"/>
        </w:sectPr>
      </w:pPr>
      <w:r>
        <w:rPr>
          <w:noProof/>
          <w:lang w:eastAsia="ru-RU"/>
        </w:rPr>
        <w:lastRenderedPageBreak/>
        <w:drawing>
          <wp:inline distT="0" distB="0" distL="0" distR="0" wp14:anchorId="30069A85" wp14:editId="5AE3B5DD">
            <wp:extent cx="9772650" cy="6875871"/>
            <wp:effectExtent l="0" t="0" r="0" b="127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86212" cy="6885413"/>
                    </a:xfrm>
                    <a:prstGeom prst="rect">
                      <a:avLst/>
                    </a:prstGeom>
                    <a:noFill/>
                    <a:ln>
                      <a:noFill/>
                    </a:ln>
                  </pic:spPr>
                </pic:pic>
              </a:graphicData>
            </a:graphic>
          </wp:inline>
        </w:drawing>
      </w:r>
    </w:p>
    <w:p w:rsidR="00535349" w:rsidRDefault="00535349" w:rsidP="00553C06">
      <w:pPr>
        <w:jc w:val="center"/>
      </w:pPr>
    </w:p>
    <w:sectPr w:rsidR="00535349" w:rsidSect="000167FD">
      <w:pgSz w:w="11906" w:h="16838"/>
      <w:pgMar w:top="284"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F6EC4"/>
    <w:multiLevelType w:val="hybridMultilevel"/>
    <w:tmpl w:val="1CB82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A8A"/>
    <w:rsid w:val="000167FD"/>
    <w:rsid w:val="00064B45"/>
    <w:rsid w:val="0015685A"/>
    <w:rsid w:val="00454FFA"/>
    <w:rsid w:val="00535349"/>
    <w:rsid w:val="00553C06"/>
    <w:rsid w:val="005E5A8A"/>
    <w:rsid w:val="008C1FA6"/>
    <w:rsid w:val="00921A27"/>
    <w:rsid w:val="00DE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2EA76-410D-43A5-A905-8757F6A5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7FD"/>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6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671705">
      <w:bodyDiv w:val="1"/>
      <w:marLeft w:val="0"/>
      <w:marRight w:val="0"/>
      <w:marTop w:val="0"/>
      <w:marBottom w:val="0"/>
      <w:divBdr>
        <w:top w:val="none" w:sz="0" w:space="0" w:color="auto"/>
        <w:left w:val="none" w:sz="0" w:space="0" w:color="auto"/>
        <w:bottom w:val="none" w:sz="0" w:space="0" w:color="auto"/>
        <w:right w:val="none" w:sz="0" w:space="0" w:color="auto"/>
      </w:divBdr>
      <w:divsChild>
        <w:div w:id="868221687">
          <w:marLeft w:val="0"/>
          <w:marRight w:val="0"/>
          <w:marTop w:val="0"/>
          <w:marBottom w:val="0"/>
          <w:divBdr>
            <w:top w:val="none" w:sz="0" w:space="0" w:color="auto"/>
            <w:left w:val="none" w:sz="0" w:space="0" w:color="auto"/>
            <w:bottom w:val="none" w:sz="0" w:space="0" w:color="auto"/>
            <w:right w:val="none" w:sz="0" w:space="0" w:color="auto"/>
          </w:divBdr>
          <w:divsChild>
            <w:div w:id="1934974086">
              <w:marLeft w:val="0"/>
              <w:marRight w:val="0"/>
              <w:marTop w:val="0"/>
              <w:marBottom w:val="0"/>
              <w:divBdr>
                <w:top w:val="none" w:sz="0" w:space="0" w:color="auto"/>
                <w:left w:val="none" w:sz="0" w:space="0" w:color="auto"/>
                <w:bottom w:val="none" w:sz="0" w:space="0" w:color="auto"/>
                <w:right w:val="none" w:sz="0" w:space="0" w:color="auto"/>
              </w:divBdr>
              <w:divsChild>
                <w:div w:id="1336803634">
                  <w:marLeft w:val="0"/>
                  <w:marRight w:val="0"/>
                  <w:marTop w:val="0"/>
                  <w:marBottom w:val="0"/>
                  <w:divBdr>
                    <w:top w:val="none" w:sz="0" w:space="0" w:color="auto"/>
                    <w:left w:val="none" w:sz="0" w:space="0" w:color="auto"/>
                    <w:bottom w:val="none" w:sz="0" w:space="0" w:color="auto"/>
                    <w:right w:val="none" w:sz="0" w:space="0" w:color="auto"/>
                  </w:divBdr>
                  <w:divsChild>
                    <w:div w:id="264462111">
                      <w:marLeft w:val="0"/>
                      <w:marRight w:val="0"/>
                      <w:marTop w:val="0"/>
                      <w:marBottom w:val="0"/>
                      <w:divBdr>
                        <w:top w:val="none" w:sz="0" w:space="0" w:color="auto"/>
                        <w:left w:val="none" w:sz="0" w:space="0" w:color="auto"/>
                        <w:bottom w:val="none" w:sz="0" w:space="0" w:color="auto"/>
                        <w:right w:val="none" w:sz="0" w:space="0" w:color="auto"/>
                      </w:divBdr>
                      <w:divsChild>
                        <w:div w:id="678235508">
                          <w:marLeft w:val="0"/>
                          <w:marRight w:val="0"/>
                          <w:marTop w:val="0"/>
                          <w:marBottom w:val="0"/>
                          <w:divBdr>
                            <w:top w:val="none" w:sz="0" w:space="0" w:color="auto"/>
                            <w:left w:val="none" w:sz="0" w:space="0" w:color="auto"/>
                            <w:bottom w:val="none" w:sz="0" w:space="0" w:color="auto"/>
                            <w:right w:val="none" w:sz="0" w:space="0" w:color="auto"/>
                          </w:divBdr>
                        </w:div>
                        <w:div w:id="535655406">
                          <w:marLeft w:val="0"/>
                          <w:marRight w:val="0"/>
                          <w:marTop w:val="0"/>
                          <w:marBottom w:val="0"/>
                          <w:divBdr>
                            <w:top w:val="none" w:sz="0" w:space="0" w:color="auto"/>
                            <w:left w:val="none" w:sz="0" w:space="0" w:color="auto"/>
                            <w:bottom w:val="none" w:sz="0" w:space="0" w:color="auto"/>
                            <w:right w:val="none" w:sz="0" w:space="0" w:color="auto"/>
                          </w:divBdr>
                        </w:div>
                        <w:div w:id="281426702">
                          <w:marLeft w:val="0"/>
                          <w:marRight w:val="0"/>
                          <w:marTop w:val="0"/>
                          <w:marBottom w:val="0"/>
                          <w:divBdr>
                            <w:top w:val="none" w:sz="0" w:space="0" w:color="auto"/>
                            <w:left w:val="none" w:sz="0" w:space="0" w:color="auto"/>
                            <w:bottom w:val="none" w:sz="0" w:space="0" w:color="auto"/>
                            <w:right w:val="none" w:sz="0" w:space="0" w:color="auto"/>
                          </w:divBdr>
                        </w:div>
                        <w:div w:id="463349298">
                          <w:marLeft w:val="0"/>
                          <w:marRight w:val="0"/>
                          <w:marTop w:val="0"/>
                          <w:marBottom w:val="0"/>
                          <w:divBdr>
                            <w:top w:val="none" w:sz="0" w:space="0" w:color="auto"/>
                            <w:left w:val="none" w:sz="0" w:space="0" w:color="auto"/>
                            <w:bottom w:val="none" w:sz="0" w:space="0" w:color="auto"/>
                            <w:right w:val="none" w:sz="0" w:space="0" w:color="auto"/>
                          </w:divBdr>
                        </w:div>
                        <w:div w:id="1805853188">
                          <w:marLeft w:val="0"/>
                          <w:marRight w:val="0"/>
                          <w:marTop w:val="0"/>
                          <w:marBottom w:val="0"/>
                          <w:divBdr>
                            <w:top w:val="none" w:sz="0" w:space="0" w:color="auto"/>
                            <w:left w:val="none" w:sz="0" w:space="0" w:color="auto"/>
                            <w:bottom w:val="none" w:sz="0" w:space="0" w:color="auto"/>
                            <w:right w:val="none" w:sz="0" w:space="0" w:color="auto"/>
                          </w:divBdr>
                        </w:div>
                        <w:div w:id="2080587664">
                          <w:marLeft w:val="0"/>
                          <w:marRight w:val="0"/>
                          <w:marTop w:val="0"/>
                          <w:marBottom w:val="0"/>
                          <w:divBdr>
                            <w:top w:val="none" w:sz="0" w:space="0" w:color="auto"/>
                            <w:left w:val="none" w:sz="0" w:space="0" w:color="auto"/>
                            <w:bottom w:val="none" w:sz="0" w:space="0" w:color="auto"/>
                            <w:right w:val="none" w:sz="0" w:space="0" w:color="auto"/>
                          </w:divBdr>
                        </w:div>
                        <w:div w:id="173615364">
                          <w:marLeft w:val="0"/>
                          <w:marRight w:val="0"/>
                          <w:marTop w:val="0"/>
                          <w:marBottom w:val="0"/>
                          <w:divBdr>
                            <w:top w:val="none" w:sz="0" w:space="0" w:color="auto"/>
                            <w:left w:val="none" w:sz="0" w:space="0" w:color="auto"/>
                            <w:bottom w:val="none" w:sz="0" w:space="0" w:color="auto"/>
                            <w:right w:val="none" w:sz="0" w:space="0" w:color="auto"/>
                          </w:divBdr>
                        </w:div>
                        <w:div w:id="351954029">
                          <w:marLeft w:val="0"/>
                          <w:marRight w:val="0"/>
                          <w:marTop w:val="0"/>
                          <w:marBottom w:val="0"/>
                          <w:divBdr>
                            <w:top w:val="none" w:sz="0" w:space="0" w:color="auto"/>
                            <w:left w:val="none" w:sz="0" w:space="0" w:color="auto"/>
                            <w:bottom w:val="none" w:sz="0" w:space="0" w:color="auto"/>
                            <w:right w:val="none" w:sz="0" w:space="0" w:color="auto"/>
                          </w:divBdr>
                        </w:div>
                        <w:div w:id="1561361641">
                          <w:marLeft w:val="0"/>
                          <w:marRight w:val="0"/>
                          <w:marTop w:val="0"/>
                          <w:marBottom w:val="0"/>
                          <w:divBdr>
                            <w:top w:val="none" w:sz="0" w:space="0" w:color="auto"/>
                            <w:left w:val="none" w:sz="0" w:space="0" w:color="auto"/>
                            <w:bottom w:val="none" w:sz="0" w:space="0" w:color="auto"/>
                            <w:right w:val="none" w:sz="0" w:space="0" w:color="auto"/>
                          </w:divBdr>
                        </w:div>
                        <w:div w:id="840966857">
                          <w:marLeft w:val="0"/>
                          <w:marRight w:val="0"/>
                          <w:marTop w:val="0"/>
                          <w:marBottom w:val="0"/>
                          <w:divBdr>
                            <w:top w:val="none" w:sz="0" w:space="0" w:color="auto"/>
                            <w:left w:val="none" w:sz="0" w:space="0" w:color="auto"/>
                            <w:bottom w:val="none" w:sz="0" w:space="0" w:color="auto"/>
                            <w:right w:val="none" w:sz="0" w:space="0" w:color="auto"/>
                          </w:divBdr>
                        </w:div>
                        <w:div w:id="2056421323">
                          <w:marLeft w:val="0"/>
                          <w:marRight w:val="0"/>
                          <w:marTop w:val="0"/>
                          <w:marBottom w:val="0"/>
                          <w:divBdr>
                            <w:top w:val="none" w:sz="0" w:space="0" w:color="auto"/>
                            <w:left w:val="none" w:sz="0" w:space="0" w:color="auto"/>
                            <w:bottom w:val="none" w:sz="0" w:space="0" w:color="auto"/>
                            <w:right w:val="none" w:sz="0" w:space="0" w:color="auto"/>
                          </w:divBdr>
                        </w:div>
                        <w:div w:id="1054547163">
                          <w:marLeft w:val="0"/>
                          <w:marRight w:val="0"/>
                          <w:marTop w:val="0"/>
                          <w:marBottom w:val="0"/>
                          <w:divBdr>
                            <w:top w:val="none" w:sz="0" w:space="0" w:color="auto"/>
                            <w:left w:val="none" w:sz="0" w:space="0" w:color="auto"/>
                            <w:bottom w:val="none" w:sz="0" w:space="0" w:color="auto"/>
                            <w:right w:val="none" w:sz="0" w:space="0" w:color="auto"/>
                          </w:divBdr>
                        </w:div>
                        <w:div w:id="8601307">
                          <w:marLeft w:val="0"/>
                          <w:marRight w:val="0"/>
                          <w:marTop w:val="0"/>
                          <w:marBottom w:val="0"/>
                          <w:divBdr>
                            <w:top w:val="none" w:sz="0" w:space="0" w:color="auto"/>
                            <w:left w:val="none" w:sz="0" w:space="0" w:color="auto"/>
                            <w:bottom w:val="none" w:sz="0" w:space="0" w:color="auto"/>
                            <w:right w:val="none" w:sz="0" w:space="0" w:color="auto"/>
                          </w:divBdr>
                        </w:div>
                        <w:div w:id="17962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097261">
      <w:bodyDiv w:val="1"/>
      <w:marLeft w:val="0"/>
      <w:marRight w:val="0"/>
      <w:marTop w:val="0"/>
      <w:marBottom w:val="0"/>
      <w:divBdr>
        <w:top w:val="none" w:sz="0" w:space="0" w:color="auto"/>
        <w:left w:val="none" w:sz="0" w:space="0" w:color="auto"/>
        <w:bottom w:val="none" w:sz="0" w:space="0" w:color="auto"/>
        <w:right w:val="none" w:sz="0" w:space="0" w:color="auto"/>
      </w:divBdr>
      <w:divsChild>
        <w:div w:id="1566254736">
          <w:marLeft w:val="0"/>
          <w:marRight w:val="0"/>
          <w:marTop w:val="0"/>
          <w:marBottom w:val="0"/>
          <w:divBdr>
            <w:top w:val="none" w:sz="0" w:space="0" w:color="auto"/>
            <w:left w:val="none" w:sz="0" w:space="0" w:color="auto"/>
            <w:bottom w:val="none" w:sz="0" w:space="0" w:color="auto"/>
            <w:right w:val="none" w:sz="0" w:space="0" w:color="auto"/>
          </w:divBdr>
          <w:divsChild>
            <w:div w:id="330529900">
              <w:marLeft w:val="0"/>
              <w:marRight w:val="0"/>
              <w:marTop w:val="0"/>
              <w:marBottom w:val="0"/>
              <w:divBdr>
                <w:top w:val="none" w:sz="0" w:space="0" w:color="auto"/>
                <w:left w:val="none" w:sz="0" w:space="0" w:color="auto"/>
                <w:bottom w:val="none" w:sz="0" w:space="0" w:color="auto"/>
                <w:right w:val="none" w:sz="0" w:space="0" w:color="auto"/>
              </w:divBdr>
              <w:divsChild>
                <w:div w:id="763843544">
                  <w:marLeft w:val="0"/>
                  <w:marRight w:val="0"/>
                  <w:marTop w:val="0"/>
                  <w:marBottom w:val="0"/>
                  <w:divBdr>
                    <w:top w:val="none" w:sz="0" w:space="0" w:color="auto"/>
                    <w:left w:val="none" w:sz="0" w:space="0" w:color="auto"/>
                    <w:bottom w:val="none" w:sz="0" w:space="0" w:color="auto"/>
                    <w:right w:val="none" w:sz="0" w:space="0" w:color="auto"/>
                  </w:divBdr>
                  <w:divsChild>
                    <w:div w:id="927081772">
                      <w:marLeft w:val="0"/>
                      <w:marRight w:val="0"/>
                      <w:marTop w:val="0"/>
                      <w:marBottom w:val="0"/>
                      <w:divBdr>
                        <w:top w:val="none" w:sz="0" w:space="0" w:color="auto"/>
                        <w:left w:val="none" w:sz="0" w:space="0" w:color="auto"/>
                        <w:bottom w:val="none" w:sz="0" w:space="0" w:color="auto"/>
                        <w:right w:val="none" w:sz="0" w:space="0" w:color="auto"/>
                      </w:divBdr>
                      <w:divsChild>
                        <w:div w:id="350842507">
                          <w:marLeft w:val="0"/>
                          <w:marRight w:val="0"/>
                          <w:marTop w:val="0"/>
                          <w:marBottom w:val="0"/>
                          <w:divBdr>
                            <w:top w:val="none" w:sz="0" w:space="0" w:color="auto"/>
                            <w:left w:val="none" w:sz="0" w:space="0" w:color="auto"/>
                            <w:bottom w:val="none" w:sz="0" w:space="0" w:color="auto"/>
                            <w:right w:val="none" w:sz="0" w:space="0" w:color="auto"/>
                          </w:divBdr>
                        </w:div>
                        <w:div w:id="2126583454">
                          <w:marLeft w:val="0"/>
                          <w:marRight w:val="0"/>
                          <w:marTop w:val="0"/>
                          <w:marBottom w:val="0"/>
                          <w:divBdr>
                            <w:top w:val="none" w:sz="0" w:space="0" w:color="auto"/>
                            <w:left w:val="none" w:sz="0" w:space="0" w:color="auto"/>
                            <w:bottom w:val="none" w:sz="0" w:space="0" w:color="auto"/>
                            <w:right w:val="none" w:sz="0" w:space="0" w:color="auto"/>
                          </w:divBdr>
                        </w:div>
                        <w:div w:id="1075974497">
                          <w:marLeft w:val="0"/>
                          <w:marRight w:val="0"/>
                          <w:marTop w:val="0"/>
                          <w:marBottom w:val="0"/>
                          <w:divBdr>
                            <w:top w:val="none" w:sz="0" w:space="0" w:color="auto"/>
                            <w:left w:val="none" w:sz="0" w:space="0" w:color="auto"/>
                            <w:bottom w:val="none" w:sz="0" w:space="0" w:color="auto"/>
                            <w:right w:val="none" w:sz="0" w:space="0" w:color="auto"/>
                          </w:divBdr>
                        </w:div>
                        <w:div w:id="848065289">
                          <w:marLeft w:val="0"/>
                          <w:marRight w:val="0"/>
                          <w:marTop w:val="0"/>
                          <w:marBottom w:val="0"/>
                          <w:divBdr>
                            <w:top w:val="none" w:sz="0" w:space="0" w:color="auto"/>
                            <w:left w:val="none" w:sz="0" w:space="0" w:color="auto"/>
                            <w:bottom w:val="none" w:sz="0" w:space="0" w:color="auto"/>
                            <w:right w:val="none" w:sz="0" w:space="0" w:color="auto"/>
                          </w:divBdr>
                        </w:div>
                        <w:div w:id="1410808207">
                          <w:marLeft w:val="0"/>
                          <w:marRight w:val="0"/>
                          <w:marTop w:val="0"/>
                          <w:marBottom w:val="0"/>
                          <w:divBdr>
                            <w:top w:val="none" w:sz="0" w:space="0" w:color="auto"/>
                            <w:left w:val="none" w:sz="0" w:space="0" w:color="auto"/>
                            <w:bottom w:val="none" w:sz="0" w:space="0" w:color="auto"/>
                            <w:right w:val="none" w:sz="0" w:space="0" w:color="auto"/>
                          </w:divBdr>
                        </w:div>
                        <w:div w:id="892421928">
                          <w:marLeft w:val="0"/>
                          <w:marRight w:val="0"/>
                          <w:marTop w:val="0"/>
                          <w:marBottom w:val="0"/>
                          <w:divBdr>
                            <w:top w:val="none" w:sz="0" w:space="0" w:color="auto"/>
                            <w:left w:val="none" w:sz="0" w:space="0" w:color="auto"/>
                            <w:bottom w:val="none" w:sz="0" w:space="0" w:color="auto"/>
                            <w:right w:val="none" w:sz="0" w:space="0" w:color="auto"/>
                          </w:divBdr>
                        </w:div>
                        <w:div w:id="2001929606">
                          <w:marLeft w:val="0"/>
                          <w:marRight w:val="0"/>
                          <w:marTop w:val="0"/>
                          <w:marBottom w:val="0"/>
                          <w:divBdr>
                            <w:top w:val="none" w:sz="0" w:space="0" w:color="auto"/>
                            <w:left w:val="none" w:sz="0" w:space="0" w:color="auto"/>
                            <w:bottom w:val="none" w:sz="0" w:space="0" w:color="auto"/>
                            <w:right w:val="none" w:sz="0" w:space="0" w:color="auto"/>
                          </w:divBdr>
                        </w:div>
                        <w:div w:id="2039693253">
                          <w:marLeft w:val="0"/>
                          <w:marRight w:val="0"/>
                          <w:marTop w:val="0"/>
                          <w:marBottom w:val="0"/>
                          <w:divBdr>
                            <w:top w:val="none" w:sz="0" w:space="0" w:color="auto"/>
                            <w:left w:val="none" w:sz="0" w:space="0" w:color="auto"/>
                            <w:bottom w:val="none" w:sz="0" w:space="0" w:color="auto"/>
                            <w:right w:val="none" w:sz="0" w:space="0" w:color="auto"/>
                          </w:divBdr>
                        </w:div>
                        <w:div w:id="2093816546">
                          <w:marLeft w:val="0"/>
                          <w:marRight w:val="0"/>
                          <w:marTop w:val="0"/>
                          <w:marBottom w:val="0"/>
                          <w:divBdr>
                            <w:top w:val="none" w:sz="0" w:space="0" w:color="auto"/>
                            <w:left w:val="none" w:sz="0" w:space="0" w:color="auto"/>
                            <w:bottom w:val="none" w:sz="0" w:space="0" w:color="auto"/>
                            <w:right w:val="none" w:sz="0" w:space="0" w:color="auto"/>
                          </w:divBdr>
                        </w:div>
                        <w:div w:id="1349865208">
                          <w:marLeft w:val="0"/>
                          <w:marRight w:val="0"/>
                          <w:marTop w:val="0"/>
                          <w:marBottom w:val="0"/>
                          <w:divBdr>
                            <w:top w:val="none" w:sz="0" w:space="0" w:color="auto"/>
                            <w:left w:val="none" w:sz="0" w:space="0" w:color="auto"/>
                            <w:bottom w:val="none" w:sz="0" w:space="0" w:color="auto"/>
                            <w:right w:val="none" w:sz="0" w:space="0" w:color="auto"/>
                          </w:divBdr>
                        </w:div>
                        <w:div w:id="346948914">
                          <w:marLeft w:val="0"/>
                          <w:marRight w:val="0"/>
                          <w:marTop w:val="0"/>
                          <w:marBottom w:val="0"/>
                          <w:divBdr>
                            <w:top w:val="none" w:sz="0" w:space="0" w:color="auto"/>
                            <w:left w:val="none" w:sz="0" w:space="0" w:color="auto"/>
                            <w:bottom w:val="none" w:sz="0" w:space="0" w:color="auto"/>
                            <w:right w:val="none" w:sz="0" w:space="0" w:color="auto"/>
                          </w:divBdr>
                        </w:div>
                        <w:div w:id="1803377924">
                          <w:marLeft w:val="0"/>
                          <w:marRight w:val="0"/>
                          <w:marTop w:val="0"/>
                          <w:marBottom w:val="0"/>
                          <w:divBdr>
                            <w:top w:val="none" w:sz="0" w:space="0" w:color="auto"/>
                            <w:left w:val="none" w:sz="0" w:space="0" w:color="auto"/>
                            <w:bottom w:val="none" w:sz="0" w:space="0" w:color="auto"/>
                            <w:right w:val="none" w:sz="0" w:space="0" w:color="auto"/>
                          </w:divBdr>
                        </w:div>
                        <w:div w:id="382028702">
                          <w:marLeft w:val="0"/>
                          <w:marRight w:val="0"/>
                          <w:marTop w:val="0"/>
                          <w:marBottom w:val="0"/>
                          <w:divBdr>
                            <w:top w:val="none" w:sz="0" w:space="0" w:color="auto"/>
                            <w:left w:val="none" w:sz="0" w:space="0" w:color="auto"/>
                            <w:bottom w:val="none" w:sz="0" w:space="0" w:color="auto"/>
                            <w:right w:val="none" w:sz="0" w:space="0" w:color="auto"/>
                          </w:divBdr>
                        </w:div>
                        <w:div w:id="288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471</Words>
  <Characters>2688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2025-10-23T07:19:00Z</dcterms:created>
  <dcterms:modified xsi:type="dcterms:W3CDTF">2025-10-24T02:20:00Z</dcterms:modified>
</cp:coreProperties>
</file>