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85" w:rsidRPr="00845985" w:rsidRDefault="00845985" w:rsidP="00845985">
      <w:pPr>
        <w:shd w:val="clear" w:color="auto" w:fill="FFFFFF"/>
        <w:spacing w:after="100" w:afterAutospacing="1" w:line="600" w:lineRule="atLeast"/>
        <w:jc w:val="center"/>
        <w:outlineLvl w:val="0"/>
        <w:rPr>
          <w:rFonts w:ascii="Montserrat" w:eastAsia="Times New Roman" w:hAnsi="Montserrat" w:cs="Times New Roman"/>
          <w:b/>
          <w:bCs/>
          <w:color w:val="273350"/>
          <w:kern w:val="36"/>
          <w:sz w:val="48"/>
          <w:szCs w:val="48"/>
          <w:lang w:eastAsia="ru-RU"/>
        </w:rPr>
      </w:pPr>
      <w:r w:rsidRPr="00845985">
        <w:rPr>
          <w:rFonts w:ascii="Montserrat" w:eastAsia="Times New Roman" w:hAnsi="Montserrat" w:cs="Times New Roman"/>
          <w:b/>
          <w:bCs/>
          <w:color w:val="273350"/>
          <w:kern w:val="36"/>
          <w:sz w:val="48"/>
          <w:szCs w:val="48"/>
          <w:lang w:eastAsia="ru-RU"/>
        </w:rPr>
        <w:t>ПАМЯТКА ДЛЯ НАСЕЛЕНИЯ О МЕРАХ ПОЖАРНОЙ БЕЗОПАСНОСТИ В ВЕСЕННЕ-ЛЕТНИЙ ПОЖАРООПАСНЫЙ ПЕРИОД 2025 ГОДА</w:t>
      </w:r>
    </w:p>
    <w:p w:rsidR="00845985" w:rsidRDefault="00F10076" w:rsidP="00845985">
      <w:pPr>
        <w:shd w:val="clear" w:color="auto" w:fill="FFFFFF"/>
        <w:spacing w:after="0" w:line="240" w:lineRule="auto"/>
        <w:rPr>
          <w:rFonts w:ascii="Montserrat" w:eastAsia="Times New Roman" w:hAnsi="Montserrat" w:cs="Times New Roman"/>
          <w:color w:val="273350"/>
          <w:sz w:val="24"/>
          <w:szCs w:val="24"/>
          <w:lang w:eastAsia="ru-RU"/>
        </w:rPr>
      </w:pPr>
      <w:r w:rsidRPr="00F10076">
        <w:rPr>
          <w:rFonts w:ascii="Montserrat" w:eastAsia="Times New Roman" w:hAnsi="Montserrat" w:cs="Times New Roman"/>
          <w:noProof/>
          <w:color w:val="273350"/>
          <w:sz w:val="24"/>
          <w:szCs w:val="24"/>
          <w:lang w:eastAsia="ru-RU"/>
        </w:rPr>
        <w:drawing>
          <wp:inline distT="0" distB="0" distL="0" distR="0">
            <wp:extent cx="6660515" cy="4797890"/>
            <wp:effectExtent l="0" t="0" r="6985" b="3175"/>
            <wp:docPr id="2" name="Рисунок 2" descr="C:\Users\User\Desktop\Пожароопасный пери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жароопасный период.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0515" cy="4797890"/>
                    </a:xfrm>
                    <a:prstGeom prst="rect">
                      <a:avLst/>
                    </a:prstGeom>
                    <a:noFill/>
                    <a:ln>
                      <a:noFill/>
                    </a:ln>
                  </pic:spPr>
                </pic:pic>
              </a:graphicData>
            </a:graphic>
          </wp:inline>
        </w:drawing>
      </w:r>
      <w:bookmarkStart w:id="0" w:name="_GoBack"/>
      <w:bookmarkEnd w:id="0"/>
    </w:p>
    <w:p w:rsidR="00845985" w:rsidRPr="00845985" w:rsidRDefault="00845985" w:rsidP="00845985">
      <w:pPr>
        <w:shd w:val="clear" w:color="auto" w:fill="FFFFFF"/>
        <w:spacing w:after="0" w:line="240" w:lineRule="auto"/>
        <w:rPr>
          <w:rFonts w:ascii="Montserrat" w:eastAsia="Times New Roman" w:hAnsi="Montserrat" w:cs="Times New Roman"/>
          <w:color w:val="273350"/>
          <w:sz w:val="24"/>
          <w:szCs w:val="24"/>
          <w:lang w:eastAsia="ru-RU"/>
        </w:rPr>
      </w:pP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xml:space="preserve">При разведении костра в </w:t>
      </w:r>
      <w:proofErr w:type="spellStart"/>
      <w:r w:rsidRPr="00845985">
        <w:rPr>
          <w:rFonts w:ascii="Times New Roman" w:eastAsia="Times New Roman" w:hAnsi="Times New Roman" w:cs="Times New Roman"/>
          <w:color w:val="273350"/>
          <w:sz w:val="28"/>
          <w:szCs w:val="28"/>
          <w:lang w:eastAsia="ru-RU"/>
        </w:rPr>
        <w:t>т.ч</w:t>
      </w:r>
      <w:proofErr w:type="spellEnd"/>
      <w:r w:rsidRPr="00845985">
        <w:rPr>
          <w:rFonts w:ascii="Times New Roman" w:eastAsia="Times New Roman" w:hAnsi="Times New Roman" w:cs="Times New Roman"/>
          <w:color w:val="273350"/>
          <w:sz w:val="28"/>
          <w:szCs w:val="28"/>
          <w:lang w:eastAsia="ru-RU"/>
        </w:rPr>
        <w:t>. и для сжигания мусора, сухой травянистой растительности, листвы и иных отходов, необходимо соблюдать следующие меры безопасности:</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разводить костры можно только в безветренную погоду и на специальных площадках, на расстоянии не менее 50 метров от зданий и сооружений;</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оставляйте костёр без постоянного наблюдения;</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оставляйте костёр на попечение детей, даже на короткий срок;</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разрешайте детям самостоятельно разводить костры, устраивать игры с огнём;</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у места разведения костра необходимо иметь запас воды для его заливки в случае возникновения сильного ветра;</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lastRenderedPageBreak/>
        <w:t>— после окончания работ костер должен быть тщательно засыпан землей или залит водой до полного прекращения тления;</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территория, на которой разведен костер, должна быть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выжигайте сухую травянистую растительность на земельных участках,</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непосредственно примыкающих к лесам, а также прилегающих к зданиям, сооружениям, жилым домам, хозяйственным постройкам;</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разводите костров вблизи зданий и строений;</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обустраивайте противопожарные разрывы между постройками и приусадебными участками путем выкоса травы и вспашки;</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xml:space="preserve">— не загромождайте дороги, проезды и подъезды к домам, зданиям, сооружениям, открытым складам, и </w:t>
      </w:r>
      <w:proofErr w:type="spellStart"/>
      <w:r w:rsidRPr="00845985">
        <w:rPr>
          <w:rFonts w:ascii="Times New Roman" w:eastAsia="Times New Roman" w:hAnsi="Times New Roman" w:cs="Times New Roman"/>
          <w:color w:val="273350"/>
          <w:sz w:val="28"/>
          <w:szCs w:val="28"/>
          <w:lang w:eastAsia="ru-RU"/>
        </w:rPr>
        <w:t>водоисточникам</w:t>
      </w:r>
      <w:proofErr w:type="spellEnd"/>
      <w:r w:rsidRPr="00845985">
        <w:rPr>
          <w:rFonts w:ascii="Times New Roman" w:eastAsia="Times New Roman" w:hAnsi="Times New Roman" w:cs="Times New Roman"/>
          <w:color w:val="273350"/>
          <w:sz w:val="28"/>
          <w:szCs w:val="28"/>
          <w:lang w:eastAsia="ru-RU"/>
        </w:rPr>
        <w:t>, используемым для целей пожаротушения, ветками деревьев и мусором, они должны быть всегда свободными для проезда пожарной техники;</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оставляйте емкости с легковоспламеняющимися и горючими жидкостями,</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соблюдайте меры предосторожности при эксплуатации электрических сетей, электробытовых, газовых приборов, обогревательных приборов, печей в жилых домах и банях;</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xml:space="preserve">— 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w:t>
      </w:r>
      <w:proofErr w:type="gramStart"/>
      <w:r w:rsidRPr="00845985">
        <w:rPr>
          <w:rFonts w:ascii="Times New Roman" w:eastAsia="Times New Roman" w:hAnsi="Times New Roman" w:cs="Times New Roman"/>
          <w:color w:val="273350"/>
          <w:sz w:val="28"/>
          <w:szCs w:val="28"/>
          <w:lang w:eastAsia="ru-RU"/>
        </w:rPr>
        <w:t>так же</w:t>
      </w:r>
      <w:proofErr w:type="gramEnd"/>
      <w:r w:rsidRPr="00845985">
        <w:rPr>
          <w:rFonts w:ascii="Times New Roman" w:eastAsia="Times New Roman" w:hAnsi="Times New Roman" w:cs="Times New Roman"/>
          <w:color w:val="273350"/>
          <w:sz w:val="28"/>
          <w:szCs w:val="28"/>
          <w:lang w:eastAsia="ru-RU"/>
        </w:rPr>
        <w:t xml:space="preserve"> при пользовании открытым огнем: свечами, керосиновыми и паяльными лампами, не оставляйте их без присмотра;</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не допускайте шалости детей с огнем.</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lastRenderedPageBreak/>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 Самый опасный враг леса — огонь, в подавляющем большинстве случаев лес горит по вине человека. Лесные пожары часто угрожают жилым домам, расположенным вблизи лесных массивов.</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Граждане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разводить костры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бросать горящие спички, окурки и горячую золу из курительных трубок, стекло (стеклянные бутылки, банки и др.);</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употреблять при охоте пыжи из горючих или тлеющих материалов;</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lastRenderedPageBreak/>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Также напоминаем жителям об ответственности за нарушения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В соответствии с частью 2 статьей 20.4. Кодекса Российской Федерации об административных правонарушениях:</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Нарушение требований пожарной безопасности, совершенные в условиях особого противопожарного режима:</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влекут наложение административного штрафа</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на граждан в размере от 10 000 рублей до 20 000 рублей;</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на должностных лиц - от 30 000 рублей до 60 000 рублей;</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Times New Roman" w:eastAsia="Times New Roman" w:hAnsi="Times New Roman" w:cs="Times New Roman"/>
          <w:color w:val="273350"/>
          <w:sz w:val="28"/>
          <w:szCs w:val="28"/>
          <w:lang w:eastAsia="ru-RU"/>
        </w:rPr>
        <w:t>на юридических лиц - от 400 000 рублей до 800 000 рублей.</w:t>
      </w:r>
    </w:p>
    <w:p w:rsidR="00845985" w:rsidRPr="00845985" w:rsidRDefault="00845985" w:rsidP="00845985">
      <w:pPr>
        <w:shd w:val="clear" w:color="auto" w:fill="FFFFFF"/>
        <w:spacing w:after="210" w:line="240" w:lineRule="auto"/>
        <w:jc w:val="both"/>
        <w:rPr>
          <w:rFonts w:ascii="Montserrat" w:eastAsia="Times New Roman" w:hAnsi="Montserrat" w:cs="Times New Roman"/>
          <w:color w:val="273350"/>
          <w:sz w:val="24"/>
          <w:szCs w:val="24"/>
          <w:lang w:eastAsia="ru-RU"/>
        </w:rPr>
      </w:pPr>
      <w:r w:rsidRPr="00845985">
        <w:rPr>
          <w:rFonts w:ascii="Segoe UI Symbol" w:eastAsia="Times New Roman" w:hAnsi="Segoe UI Symbol" w:cs="Calibri"/>
          <w:color w:val="FF0000"/>
          <w:sz w:val="28"/>
          <w:szCs w:val="28"/>
          <w:lang w:eastAsia="ru-RU"/>
        </w:rPr>
        <w:t>❗</w:t>
      </w:r>
      <w:r>
        <w:rPr>
          <w:rFonts w:eastAsia="Times New Roman" w:cs="Calibri"/>
          <w:color w:val="273350"/>
          <w:sz w:val="28"/>
          <w:szCs w:val="28"/>
          <w:lang w:eastAsia="ru-RU"/>
        </w:rPr>
        <w:t xml:space="preserve"> </w:t>
      </w:r>
      <w:r w:rsidRPr="00845985">
        <w:rPr>
          <w:rFonts w:ascii="Times New Roman" w:eastAsia="Times New Roman" w:hAnsi="Times New Roman" w:cs="Times New Roman"/>
          <w:color w:val="273350"/>
          <w:sz w:val="28"/>
          <w:szCs w:val="28"/>
          <w:lang w:eastAsia="ru-RU"/>
        </w:rPr>
        <w:t>В соответствии с частью 1 статьи 261 Уголовного Кодекса РФ -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845985" w:rsidRPr="00845985" w:rsidRDefault="00845985" w:rsidP="00845985">
      <w:pPr>
        <w:shd w:val="clear" w:color="auto" w:fill="FFFFFF"/>
        <w:spacing w:after="210" w:line="240" w:lineRule="auto"/>
        <w:jc w:val="both"/>
        <w:rPr>
          <w:rFonts w:ascii="Montserrat" w:eastAsia="Times New Roman" w:hAnsi="Montserrat" w:cs="Times New Roman"/>
          <w:b/>
          <w:color w:val="273350"/>
          <w:sz w:val="24"/>
          <w:szCs w:val="24"/>
          <w:lang w:eastAsia="ru-RU"/>
        </w:rPr>
      </w:pPr>
      <w:r w:rsidRPr="00845985">
        <w:rPr>
          <w:rFonts w:ascii="Times New Roman" w:eastAsia="Times New Roman" w:hAnsi="Times New Roman" w:cs="Times New Roman"/>
          <w:b/>
          <w:color w:val="273350"/>
          <w:sz w:val="28"/>
          <w:szCs w:val="28"/>
          <w:lang w:eastAsia="ru-RU"/>
        </w:rPr>
        <w:t>СОБЛЮДАЙТЕ ПРАВИЛА ПОЖАРНОЙ БЕЗОПАСНОСТИ В ВЕСЕННЕ-ЛЕТНИЙ ПОЖАРООПАСНЫЙ ПЕРИОД!</w:t>
      </w:r>
    </w:p>
    <w:p w:rsidR="00254AD4" w:rsidRDefault="00254AD4"/>
    <w:sectPr w:rsidR="00254AD4" w:rsidSect="00845985">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C3"/>
    <w:rsid w:val="001724C3"/>
    <w:rsid w:val="00254AD4"/>
    <w:rsid w:val="00845985"/>
    <w:rsid w:val="00F1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64B2"/>
  <w15:chartTrackingRefBased/>
  <w15:docId w15:val="{DF195DE7-607C-41E3-97ED-EABF14DA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07686">
      <w:bodyDiv w:val="1"/>
      <w:marLeft w:val="0"/>
      <w:marRight w:val="0"/>
      <w:marTop w:val="0"/>
      <w:marBottom w:val="0"/>
      <w:divBdr>
        <w:top w:val="none" w:sz="0" w:space="0" w:color="auto"/>
        <w:left w:val="none" w:sz="0" w:space="0" w:color="auto"/>
        <w:bottom w:val="none" w:sz="0" w:space="0" w:color="auto"/>
        <w:right w:val="none" w:sz="0" w:space="0" w:color="auto"/>
      </w:divBdr>
      <w:divsChild>
        <w:div w:id="1716654866">
          <w:marLeft w:val="0"/>
          <w:marRight w:val="0"/>
          <w:marTop w:val="0"/>
          <w:marBottom w:val="0"/>
          <w:divBdr>
            <w:top w:val="none" w:sz="0" w:space="0" w:color="auto"/>
            <w:left w:val="none" w:sz="0" w:space="0" w:color="auto"/>
            <w:bottom w:val="none" w:sz="0" w:space="0" w:color="auto"/>
            <w:right w:val="none" w:sz="0" w:space="0" w:color="auto"/>
          </w:divBdr>
          <w:divsChild>
            <w:div w:id="740643908">
              <w:marLeft w:val="-180"/>
              <w:marRight w:val="-180"/>
              <w:marTop w:val="0"/>
              <w:marBottom w:val="0"/>
              <w:divBdr>
                <w:top w:val="none" w:sz="0" w:space="0" w:color="auto"/>
                <w:left w:val="none" w:sz="0" w:space="0" w:color="auto"/>
                <w:bottom w:val="none" w:sz="0" w:space="0" w:color="auto"/>
                <w:right w:val="none" w:sz="0" w:space="0" w:color="auto"/>
              </w:divBdr>
              <w:divsChild>
                <w:div w:id="15481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1290">
          <w:marLeft w:val="0"/>
          <w:marRight w:val="0"/>
          <w:marTop w:val="0"/>
          <w:marBottom w:val="0"/>
          <w:divBdr>
            <w:top w:val="none" w:sz="0" w:space="0" w:color="auto"/>
            <w:left w:val="none" w:sz="0" w:space="0" w:color="auto"/>
            <w:bottom w:val="none" w:sz="0" w:space="0" w:color="auto"/>
            <w:right w:val="none" w:sz="0" w:space="0" w:color="auto"/>
          </w:divBdr>
          <w:divsChild>
            <w:div w:id="1857037182">
              <w:marLeft w:val="0"/>
              <w:marRight w:val="0"/>
              <w:marTop w:val="0"/>
              <w:marBottom w:val="0"/>
              <w:divBdr>
                <w:top w:val="none" w:sz="0" w:space="0" w:color="auto"/>
                <w:left w:val="none" w:sz="0" w:space="0" w:color="auto"/>
                <w:bottom w:val="none" w:sz="0" w:space="0" w:color="auto"/>
                <w:right w:val="none" w:sz="0" w:space="0" w:color="auto"/>
              </w:divBdr>
              <w:divsChild>
                <w:div w:id="812255402">
                  <w:marLeft w:val="-180"/>
                  <w:marRight w:val="-180"/>
                  <w:marTop w:val="0"/>
                  <w:marBottom w:val="0"/>
                  <w:divBdr>
                    <w:top w:val="none" w:sz="0" w:space="0" w:color="auto"/>
                    <w:left w:val="none" w:sz="0" w:space="0" w:color="auto"/>
                    <w:bottom w:val="none" w:sz="0" w:space="0" w:color="auto"/>
                    <w:right w:val="none" w:sz="0" w:space="0" w:color="auto"/>
                  </w:divBdr>
                  <w:divsChild>
                    <w:div w:id="1041399611">
                      <w:marLeft w:val="0"/>
                      <w:marRight w:val="0"/>
                      <w:marTop w:val="0"/>
                      <w:marBottom w:val="0"/>
                      <w:divBdr>
                        <w:top w:val="none" w:sz="0" w:space="0" w:color="auto"/>
                        <w:left w:val="none" w:sz="0" w:space="0" w:color="auto"/>
                        <w:bottom w:val="none" w:sz="0" w:space="0" w:color="auto"/>
                        <w:right w:val="none" w:sz="0" w:space="0" w:color="auto"/>
                      </w:divBdr>
                      <w:divsChild>
                        <w:div w:id="776874522">
                          <w:marLeft w:val="0"/>
                          <w:marRight w:val="0"/>
                          <w:marTop w:val="0"/>
                          <w:marBottom w:val="0"/>
                          <w:divBdr>
                            <w:top w:val="none" w:sz="0" w:space="0" w:color="auto"/>
                            <w:left w:val="none" w:sz="0" w:space="0" w:color="auto"/>
                            <w:bottom w:val="none" w:sz="0" w:space="0" w:color="auto"/>
                            <w:right w:val="none" w:sz="0" w:space="0" w:color="auto"/>
                          </w:divBdr>
                          <w:divsChild>
                            <w:div w:id="1224020332">
                              <w:marLeft w:val="0"/>
                              <w:marRight w:val="0"/>
                              <w:marTop w:val="0"/>
                              <w:marBottom w:val="0"/>
                              <w:divBdr>
                                <w:top w:val="none" w:sz="0" w:space="0" w:color="auto"/>
                                <w:left w:val="none" w:sz="0" w:space="0" w:color="auto"/>
                                <w:bottom w:val="single" w:sz="6" w:space="0" w:color="D4D6DC"/>
                                <w:right w:val="none" w:sz="0" w:space="0" w:color="auto"/>
                              </w:divBdr>
                              <w:divsChild>
                                <w:div w:id="938831754">
                                  <w:marLeft w:val="0"/>
                                  <w:marRight w:val="0"/>
                                  <w:marTop w:val="0"/>
                                  <w:marBottom w:val="0"/>
                                  <w:divBdr>
                                    <w:top w:val="none" w:sz="0" w:space="0" w:color="auto"/>
                                    <w:left w:val="none" w:sz="0" w:space="0" w:color="auto"/>
                                    <w:bottom w:val="none" w:sz="0" w:space="0" w:color="auto"/>
                                    <w:right w:val="none" w:sz="0" w:space="0" w:color="auto"/>
                                  </w:divBdr>
                                </w:div>
                                <w:div w:id="475031157">
                                  <w:marLeft w:val="0"/>
                                  <w:marRight w:val="0"/>
                                  <w:marTop w:val="0"/>
                                  <w:marBottom w:val="0"/>
                                  <w:divBdr>
                                    <w:top w:val="none" w:sz="0" w:space="0" w:color="auto"/>
                                    <w:left w:val="none" w:sz="0" w:space="0" w:color="auto"/>
                                    <w:bottom w:val="none" w:sz="0" w:space="0" w:color="auto"/>
                                    <w:right w:val="none" w:sz="0" w:space="0" w:color="auto"/>
                                  </w:divBdr>
                                </w:div>
                              </w:divsChild>
                            </w:div>
                            <w:div w:id="1320696550">
                              <w:marLeft w:val="0"/>
                              <w:marRight w:val="0"/>
                              <w:marTop w:val="0"/>
                              <w:marBottom w:val="0"/>
                              <w:divBdr>
                                <w:top w:val="none" w:sz="0" w:space="0" w:color="auto"/>
                                <w:left w:val="none" w:sz="0" w:space="0" w:color="auto"/>
                                <w:bottom w:val="none" w:sz="0" w:space="0" w:color="auto"/>
                                <w:right w:val="none" w:sz="0" w:space="0" w:color="auto"/>
                              </w:divBdr>
                              <w:divsChild>
                                <w:div w:id="18394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2025-04-10T03:12:00Z</dcterms:created>
  <dcterms:modified xsi:type="dcterms:W3CDTF">2025-04-10T03:24:00Z</dcterms:modified>
</cp:coreProperties>
</file>